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74D4B" w14:textId="77777777" w:rsidR="00036AAA" w:rsidRDefault="00036AAA" w:rsidP="00CD5DA4">
      <w:pPr>
        <w:jc w:val="center"/>
        <w:rPr>
          <w:b/>
        </w:rPr>
      </w:pPr>
    </w:p>
    <w:p w14:paraId="06E84B7A" w14:textId="0DDF2767" w:rsidR="00793D3F" w:rsidRPr="002617F6" w:rsidRDefault="003D2DCE" w:rsidP="00CD5DA4">
      <w:pPr>
        <w:jc w:val="center"/>
        <w:rPr>
          <w:b/>
        </w:rPr>
      </w:pPr>
      <w:r w:rsidRPr="002617F6">
        <w:rPr>
          <w:b/>
        </w:rPr>
        <w:t xml:space="preserve">Response to </w:t>
      </w:r>
      <w:r w:rsidR="00216549">
        <w:rPr>
          <w:b/>
        </w:rPr>
        <w:t>TRA</w:t>
      </w:r>
      <w:r w:rsidRPr="002617F6">
        <w:rPr>
          <w:b/>
        </w:rPr>
        <w:t xml:space="preserve">’s </w:t>
      </w:r>
      <w:r w:rsidR="00216549">
        <w:rPr>
          <w:rFonts w:hint="eastAsia"/>
          <w:b/>
        </w:rPr>
        <w:t>deficiency</w:t>
      </w:r>
      <w:r w:rsidR="00216549">
        <w:rPr>
          <w:b/>
        </w:rPr>
        <w:t xml:space="preserve"> </w:t>
      </w:r>
      <w:r w:rsidR="00216549">
        <w:rPr>
          <w:rFonts w:hint="eastAsia"/>
          <w:b/>
        </w:rPr>
        <w:t>notice</w:t>
      </w:r>
      <w:r w:rsidRPr="002617F6">
        <w:rPr>
          <w:b/>
        </w:rPr>
        <w:t xml:space="preserve"> dated </w:t>
      </w:r>
      <w:r w:rsidR="00216549">
        <w:rPr>
          <w:b/>
        </w:rPr>
        <w:t>10</w:t>
      </w:r>
      <w:r w:rsidRPr="002617F6">
        <w:rPr>
          <w:b/>
        </w:rPr>
        <w:t xml:space="preserve"> </w:t>
      </w:r>
      <w:r w:rsidR="00216549">
        <w:rPr>
          <w:b/>
        </w:rPr>
        <w:t>M</w:t>
      </w:r>
      <w:r w:rsidR="00216549">
        <w:rPr>
          <w:rFonts w:hint="eastAsia"/>
          <w:b/>
        </w:rPr>
        <w:t>arch</w:t>
      </w:r>
      <w:r w:rsidRPr="002617F6">
        <w:rPr>
          <w:b/>
        </w:rPr>
        <w:t xml:space="preserve"> 202</w:t>
      </w:r>
      <w:r w:rsidR="00216549">
        <w:rPr>
          <w:b/>
        </w:rPr>
        <w:t>3</w:t>
      </w:r>
    </w:p>
    <w:p w14:paraId="18A439D3" w14:textId="77777777" w:rsidR="003D2DCE" w:rsidRPr="002617F6" w:rsidRDefault="003D2DCE" w:rsidP="00262CFE"/>
    <w:p w14:paraId="6F4B1776" w14:textId="162A0EF2" w:rsidR="002617F6" w:rsidRDefault="000A3F51" w:rsidP="00262CFE">
      <w:pPr>
        <w:pStyle w:val="a7"/>
        <w:numPr>
          <w:ilvl w:val="0"/>
          <w:numId w:val="1"/>
        </w:numPr>
        <w:jc w:val="both"/>
        <w:rPr>
          <w:rFonts w:ascii="Times New Roman" w:hAnsi="Times New Roman" w:cs="Times New Roman"/>
          <w:sz w:val="24"/>
          <w:szCs w:val="24"/>
        </w:rPr>
      </w:pPr>
      <w:r w:rsidRPr="000A3F51">
        <w:rPr>
          <w:rFonts w:ascii="Times New Roman" w:hAnsi="Times New Roman" w:cs="Times New Roman"/>
          <w:sz w:val="24"/>
          <w:szCs w:val="24"/>
        </w:rPr>
        <w:t xml:space="preserve">Please complete </w:t>
      </w:r>
      <w:r w:rsidR="009D6428" w:rsidRPr="009D6428">
        <w:rPr>
          <w:rFonts w:ascii="Times New Roman" w:hAnsi="Times New Roman" w:cs="Times New Roman"/>
          <w:sz w:val="24"/>
          <w:szCs w:val="24"/>
        </w:rPr>
        <w:t>tab A7.1 on the annex document</w:t>
      </w:r>
      <w:r w:rsidR="009D6428">
        <w:rPr>
          <w:rFonts w:ascii="Times New Roman" w:hAnsi="Times New Roman" w:cs="Times New Roman" w:hint="eastAsia"/>
          <w:sz w:val="24"/>
          <w:szCs w:val="24"/>
        </w:rPr>
        <w:t>.</w:t>
      </w:r>
    </w:p>
    <w:p w14:paraId="2ECFF278" w14:textId="77777777" w:rsidR="002617F6" w:rsidRPr="002617F6" w:rsidRDefault="002617F6" w:rsidP="00262CFE">
      <w:pPr>
        <w:pStyle w:val="a7"/>
        <w:ind w:left="420"/>
        <w:jc w:val="both"/>
        <w:rPr>
          <w:rFonts w:ascii="Times New Roman" w:hAnsi="Times New Roman" w:cs="Times New Roman"/>
          <w:sz w:val="24"/>
          <w:szCs w:val="24"/>
        </w:rPr>
      </w:pPr>
    </w:p>
    <w:p w14:paraId="7A95AEF2" w14:textId="77777777" w:rsidR="002617F6" w:rsidRPr="002617F6" w:rsidRDefault="003D41E1" w:rsidP="00262CFE">
      <w:pPr>
        <w:pStyle w:val="a7"/>
        <w:ind w:left="420"/>
        <w:jc w:val="both"/>
        <w:rPr>
          <w:rFonts w:ascii="Times New Roman" w:hAnsi="Times New Roman" w:cs="Times New Roman"/>
          <w:b/>
          <w:color w:val="0070C0"/>
          <w:sz w:val="24"/>
          <w:szCs w:val="24"/>
          <w:u w:val="single"/>
        </w:rPr>
      </w:pPr>
      <w:r>
        <w:rPr>
          <w:rFonts w:ascii="Times New Roman" w:hAnsi="Times New Roman" w:cs="Times New Roman"/>
          <w:b/>
          <w:color w:val="0070C0"/>
          <w:sz w:val="24"/>
          <w:szCs w:val="24"/>
          <w:u w:val="single"/>
        </w:rPr>
        <w:t>Answer:</w:t>
      </w:r>
    </w:p>
    <w:p w14:paraId="5B657372" w14:textId="77777777" w:rsidR="002617F6" w:rsidRPr="002617F6" w:rsidRDefault="002617F6" w:rsidP="00262CFE">
      <w:pPr>
        <w:pStyle w:val="a7"/>
        <w:ind w:left="420"/>
        <w:jc w:val="both"/>
        <w:rPr>
          <w:rFonts w:ascii="Times New Roman" w:hAnsi="Times New Roman" w:cs="Times New Roman"/>
          <w:sz w:val="24"/>
          <w:szCs w:val="24"/>
        </w:rPr>
      </w:pPr>
    </w:p>
    <w:p w14:paraId="5E0ACE3B" w14:textId="1E5FD4B7" w:rsidR="002617F6" w:rsidRDefault="00216549" w:rsidP="00262CFE">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P</w:t>
      </w:r>
      <w:r>
        <w:rPr>
          <w:rFonts w:ascii="Times New Roman" w:hAnsi="Times New Roman" w:cs="Times New Roman" w:hint="eastAsia"/>
          <w:color w:val="0070C0"/>
          <w:sz w:val="24"/>
          <w:szCs w:val="24"/>
        </w:rPr>
        <w:t>lease</w:t>
      </w:r>
      <w:r>
        <w:rPr>
          <w:rFonts w:ascii="Times New Roman" w:hAnsi="Times New Roman" w:cs="Times New Roman"/>
          <w:color w:val="0070C0"/>
          <w:sz w:val="24"/>
          <w:szCs w:val="24"/>
        </w:rPr>
        <w:t xml:space="preserve"> refer to </w:t>
      </w:r>
      <w:r w:rsidRPr="00304858">
        <w:rPr>
          <w:rFonts w:ascii="Times New Roman" w:hAnsi="Times New Roman" w:cs="Times New Roman"/>
          <w:b/>
          <w:color w:val="0070C0"/>
          <w:sz w:val="24"/>
          <w:szCs w:val="24"/>
          <w:u w:val="single"/>
        </w:rPr>
        <w:t>Annex 1</w:t>
      </w:r>
      <w:r>
        <w:rPr>
          <w:rFonts w:ascii="Times New Roman" w:hAnsi="Times New Roman" w:cs="Times New Roman"/>
          <w:color w:val="0070C0"/>
          <w:sz w:val="24"/>
          <w:szCs w:val="24"/>
        </w:rPr>
        <w:t xml:space="preserve"> for Table </w:t>
      </w:r>
      <w:r w:rsidR="00036AAA">
        <w:rPr>
          <w:rFonts w:ascii="Times New Roman" w:hAnsi="Times New Roman" w:cs="Times New Roman"/>
          <w:color w:val="0070C0"/>
          <w:sz w:val="24"/>
          <w:szCs w:val="24"/>
        </w:rPr>
        <w:t>A</w:t>
      </w:r>
      <w:r>
        <w:rPr>
          <w:rFonts w:ascii="Times New Roman" w:hAnsi="Times New Roman" w:cs="Times New Roman"/>
          <w:color w:val="0070C0"/>
          <w:sz w:val="24"/>
          <w:szCs w:val="24"/>
        </w:rPr>
        <w:t>7.</w:t>
      </w:r>
      <w:r w:rsidR="00672928">
        <w:rPr>
          <w:rFonts w:ascii="Times New Roman" w:hAnsi="Times New Roman" w:cs="Times New Roman"/>
          <w:color w:val="0070C0"/>
          <w:sz w:val="24"/>
          <w:szCs w:val="24"/>
        </w:rPr>
        <w:t>1</w:t>
      </w:r>
      <w:r w:rsidR="00544400">
        <w:rPr>
          <w:rFonts w:ascii="Times New Roman" w:hAnsi="Times New Roman" w:cs="Times New Roman"/>
          <w:color w:val="0070C0"/>
          <w:sz w:val="24"/>
          <w:szCs w:val="24"/>
        </w:rPr>
        <w:t xml:space="preserve"> </w:t>
      </w:r>
      <w:r w:rsidR="00304858">
        <w:rPr>
          <w:rFonts w:ascii="Times New Roman" w:hAnsi="Times New Roman" w:cs="Times New Roman"/>
          <w:color w:val="0070C0"/>
          <w:sz w:val="24"/>
          <w:szCs w:val="24"/>
        </w:rPr>
        <w:t>-</w:t>
      </w:r>
      <w:r w:rsidR="00544400">
        <w:rPr>
          <w:rFonts w:ascii="Times New Roman" w:hAnsi="Times New Roman" w:cs="Times New Roman"/>
          <w:color w:val="0070C0"/>
          <w:sz w:val="24"/>
          <w:szCs w:val="24"/>
        </w:rPr>
        <w:t xml:space="preserve"> </w:t>
      </w:r>
      <w:r w:rsidR="00304858" w:rsidRPr="00304858">
        <w:rPr>
          <w:rFonts w:ascii="Times New Roman" w:hAnsi="Times New Roman" w:cs="Times New Roman"/>
          <w:color w:val="0070C0"/>
          <w:sz w:val="24"/>
          <w:szCs w:val="24"/>
        </w:rPr>
        <w:t>Your Company's Products</w:t>
      </w:r>
      <w:r w:rsidR="00672928">
        <w:rPr>
          <w:rFonts w:ascii="Times New Roman" w:hAnsi="Times New Roman" w:cs="Times New Roman"/>
          <w:color w:val="0070C0"/>
          <w:sz w:val="24"/>
          <w:szCs w:val="24"/>
        </w:rPr>
        <w:t>.</w:t>
      </w:r>
    </w:p>
    <w:p w14:paraId="6DBCD3C1" w14:textId="77777777" w:rsidR="00672928" w:rsidRDefault="00672928" w:rsidP="00262CFE">
      <w:pPr>
        <w:pStyle w:val="a7"/>
        <w:ind w:left="420"/>
        <w:jc w:val="both"/>
        <w:rPr>
          <w:rFonts w:ascii="Times New Roman" w:hAnsi="Times New Roman" w:cs="Times New Roman"/>
          <w:color w:val="0070C0"/>
          <w:sz w:val="24"/>
          <w:szCs w:val="24"/>
        </w:rPr>
      </w:pPr>
    </w:p>
    <w:p w14:paraId="001476D9" w14:textId="06EC7FF0" w:rsidR="00672928" w:rsidRPr="002617F6" w:rsidRDefault="00304858" w:rsidP="00262CFE">
      <w:pPr>
        <w:pStyle w:val="a7"/>
        <w:ind w:left="420"/>
        <w:jc w:val="both"/>
        <w:rPr>
          <w:rFonts w:ascii="Times New Roman" w:hAnsi="Times New Roman" w:cs="Times New Roman"/>
          <w:color w:val="0070C0"/>
          <w:sz w:val="24"/>
          <w:szCs w:val="24"/>
        </w:rPr>
      </w:pPr>
      <w:r w:rsidRPr="00304858">
        <w:rPr>
          <w:rFonts w:ascii="Times New Roman" w:hAnsi="Times New Roman" w:cs="Times New Roman"/>
          <w:color w:val="0070C0"/>
          <w:sz w:val="24"/>
          <w:szCs w:val="24"/>
        </w:rPr>
        <w:t xml:space="preserve">As reported in the Questionnaire Response, </w:t>
      </w:r>
      <w:proofErr w:type="spellStart"/>
      <w:r w:rsidR="0043142E">
        <w:rPr>
          <w:rFonts w:ascii="Times New Roman" w:hAnsi="Times New Roman" w:cs="Times New Roman"/>
          <w:color w:val="0070C0"/>
          <w:sz w:val="24"/>
          <w:szCs w:val="24"/>
        </w:rPr>
        <w:t>Heshengda</w:t>
      </w:r>
      <w:proofErr w:type="spellEnd"/>
      <w:r w:rsidR="00672928" w:rsidRPr="00304858">
        <w:rPr>
          <w:rFonts w:ascii="Times New Roman" w:hAnsi="Times New Roman" w:cs="Times New Roman"/>
          <w:color w:val="0070C0"/>
          <w:sz w:val="24"/>
          <w:szCs w:val="24"/>
        </w:rPr>
        <w:t xml:space="preserve"> does not have a product coding system for the goods subject to review. </w:t>
      </w:r>
      <w:r w:rsidRPr="00304858">
        <w:rPr>
          <w:rFonts w:ascii="Times New Roman" w:hAnsi="Times New Roman" w:cs="Times New Roman"/>
          <w:color w:val="0070C0"/>
          <w:sz w:val="24"/>
          <w:szCs w:val="24"/>
        </w:rPr>
        <w:t xml:space="preserve">According to the knowledge of </w:t>
      </w:r>
      <w:proofErr w:type="spellStart"/>
      <w:r w:rsidR="0043142E">
        <w:rPr>
          <w:rFonts w:ascii="Times New Roman" w:hAnsi="Times New Roman" w:cs="Times New Roman"/>
          <w:color w:val="0070C0"/>
          <w:sz w:val="24"/>
          <w:szCs w:val="24"/>
        </w:rPr>
        <w:t>Heshengda</w:t>
      </w:r>
      <w:proofErr w:type="spellEnd"/>
      <w:r w:rsidRPr="00304858">
        <w:rPr>
          <w:rFonts w:ascii="Times New Roman" w:hAnsi="Times New Roman" w:cs="Times New Roman"/>
          <w:color w:val="0070C0"/>
          <w:sz w:val="24"/>
          <w:szCs w:val="24"/>
        </w:rPr>
        <w:t>, companies</w:t>
      </w:r>
      <w:r>
        <w:rPr>
          <w:rFonts w:ascii="Times New Roman" w:hAnsi="Times New Roman" w:cs="Times New Roman"/>
          <w:color w:val="0070C0"/>
          <w:sz w:val="24"/>
          <w:szCs w:val="24"/>
        </w:rPr>
        <w:t xml:space="preserve"> in China</w:t>
      </w:r>
      <w:r w:rsidRPr="00304858">
        <w:rPr>
          <w:rFonts w:ascii="Times New Roman" w:hAnsi="Times New Roman" w:cs="Times New Roman"/>
          <w:color w:val="0070C0"/>
          <w:sz w:val="24"/>
          <w:szCs w:val="24"/>
        </w:rPr>
        <w:t xml:space="preserve"> </w:t>
      </w:r>
      <w:r>
        <w:rPr>
          <w:rFonts w:ascii="Times New Roman" w:hAnsi="Times New Roman" w:cs="Times New Roman"/>
          <w:color w:val="0070C0"/>
          <w:sz w:val="24"/>
          <w:szCs w:val="24"/>
        </w:rPr>
        <w:t>cast i</w:t>
      </w:r>
      <w:r w:rsidRPr="00304858">
        <w:rPr>
          <w:rFonts w:ascii="Times New Roman" w:hAnsi="Times New Roman" w:cs="Times New Roman"/>
          <w:color w:val="0070C0"/>
          <w:sz w:val="24"/>
          <w:szCs w:val="24"/>
        </w:rPr>
        <w:t xml:space="preserve">ron </w:t>
      </w:r>
      <w:r>
        <w:rPr>
          <w:rFonts w:ascii="Times New Roman" w:hAnsi="Times New Roman" w:cs="Times New Roman"/>
          <w:color w:val="0070C0"/>
          <w:sz w:val="24"/>
          <w:szCs w:val="24"/>
        </w:rPr>
        <w:t>a</w:t>
      </w:r>
      <w:r w:rsidRPr="00304858">
        <w:rPr>
          <w:rFonts w:ascii="Times New Roman" w:hAnsi="Times New Roman" w:cs="Times New Roman"/>
          <w:color w:val="0070C0"/>
          <w:sz w:val="24"/>
          <w:szCs w:val="24"/>
        </w:rPr>
        <w:t xml:space="preserve">rticles industry generally do not </w:t>
      </w:r>
      <w:r>
        <w:rPr>
          <w:rFonts w:ascii="Times New Roman" w:hAnsi="Times New Roman" w:cs="Times New Roman"/>
          <w:color w:val="0070C0"/>
          <w:sz w:val="24"/>
          <w:szCs w:val="24"/>
        </w:rPr>
        <w:t>have a product coding system</w:t>
      </w:r>
      <w:r w:rsidRPr="00304858">
        <w:rPr>
          <w:rFonts w:ascii="Times New Roman" w:hAnsi="Times New Roman" w:cs="Times New Roman"/>
          <w:color w:val="0070C0"/>
          <w:sz w:val="24"/>
          <w:szCs w:val="24"/>
        </w:rPr>
        <w:t xml:space="preserve"> for their own use</w:t>
      </w:r>
      <w:r>
        <w:rPr>
          <w:rFonts w:ascii="Times New Roman" w:hAnsi="Times New Roman" w:cs="Times New Roman"/>
          <w:color w:val="0070C0"/>
          <w:sz w:val="24"/>
          <w:szCs w:val="24"/>
        </w:rPr>
        <w:t>.</w:t>
      </w:r>
    </w:p>
    <w:p w14:paraId="2C200D51" w14:textId="77777777" w:rsidR="002617F6" w:rsidRPr="002617F6" w:rsidRDefault="002617F6" w:rsidP="00262CFE">
      <w:pPr>
        <w:pStyle w:val="a7"/>
        <w:ind w:left="360"/>
        <w:jc w:val="both"/>
        <w:rPr>
          <w:rFonts w:ascii="Times New Roman" w:hAnsi="Times New Roman" w:cs="Times New Roman"/>
          <w:sz w:val="24"/>
          <w:szCs w:val="24"/>
        </w:rPr>
      </w:pPr>
    </w:p>
    <w:p w14:paraId="64ABB5E4" w14:textId="1E04EF15" w:rsidR="002617F6" w:rsidRDefault="009D6428" w:rsidP="00262CFE">
      <w:pPr>
        <w:pStyle w:val="a7"/>
        <w:numPr>
          <w:ilvl w:val="0"/>
          <w:numId w:val="1"/>
        </w:numPr>
        <w:jc w:val="both"/>
        <w:rPr>
          <w:rFonts w:ascii="Times New Roman" w:hAnsi="Times New Roman" w:cs="Times New Roman"/>
          <w:sz w:val="24"/>
          <w:szCs w:val="24"/>
        </w:rPr>
      </w:pPr>
      <w:r w:rsidRPr="009D6428">
        <w:rPr>
          <w:rFonts w:ascii="Times New Roman" w:hAnsi="Times New Roman" w:cs="Times New Roman"/>
          <w:sz w:val="24"/>
          <w:szCs w:val="24"/>
        </w:rPr>
        <w:t>Please provide two example sales invoices to EVERBRIGHT for the POI</w:t>
      </w:r>
      <w:r>
        <w:rPr>
          <w:rFonts w:ascii="Times New Roman" w:hAnsi="Times New Roman" w:cs="Times New Roman"/>
          <w:sz w:val="24"/>
          <w:szCs w:val="24"/>
        </w:rPr>
        <w:t>.</w:t>
      </w:r>
    </w:p>
    <w:p w14:paraId="2A6DCEA9" w14:textId="77777777" w:rsidR="00663692" w:rsidRDefault="00663692" w:rsidP="00262CFE">
      <w:pPr>
        <w:pStyle w:val="a7"/>
        <w:ind w:left="360"/>
        <w:jc w:val="both"/>
        <w:rPr>
          <w:rFonts w:ascii="Times New Roman" w:hAnsi="Times New Roman" w:cs="Times New Roman"/>
          <w:sz w:val="24"/>
          <w:szCs w:val="24"/>
        </w:rPr>
      </w:pPr>
    </w:p>
    <w:p w14:paraId="519DF346" w14:textId="77777777" w:rsidR="00663692" w:rsidRPr="002617F6" w:rsidRDefault="003D41E1" w:rsidP="00262CFE">
      <w:pPr>
        <w:pStyle w:val="a7"/>
        <w:ind w:left="420"/>
        <w:jc w:val="both"/>
        <w:rPr>
          <w:rFonts w:ascii="Times New Roman" w:hAnsi="Times New Roman" w:cs="Times New Roman"/>
          <w:b/>
          <w:color w:val="0070C0"/>
          <w:sz w:val="24"/>
          <w:szCs w:val="24"/>
          <w:u w:val="single"/>
        </w:rPr>
      </w:pPr>
      <w:r>
        <w:rPr>
          <w:rFonts w:ascii="Times New Roman" w:hAnsi="Times New Roman" w:cs="Times New Roman"/>
          <w:b/>
          <w:color w:val="0070C0"/>
          <w:sz w:val="24"/>
          <w:szCs w:val="24"/>
          <w:u w:val="single"/>
        </w:rPr>
        <w:t>Answer:</w:t>
      </w:r>
    </w:p>
    <w:p w14:paraId="338AA204" w14:textId="3E54BE16" w:rsidR="00663692" w:rsidRDefault="00663692" w:rsidP="00262CFE">
      <w:pPr>
        <w:pStyle w:val="a7"/>
        <w:ind w:left="420"/>
        <w:jc w:val="both"/>
        <w:rPr>
          <w:rFonts w:ascii="Times New Roman" w:hAnsi="Times New Roman" w:cs="Times New Roman"/>
          <w:sz w:val="24"/>
          <w:szCs w:val="24"/>
        </w:rPr>
      </w:pPr>
    </w:p>
    <w:p w14:paraId="540D3A71" w14:textId="356A79C9" w:rsidR="009D6428" w:rsidRPr="009D6428" w:rsidRDefault="009D6428" w:rsidP="00262CFE">
      <w:pPr>
        <w:pStyle w:val="a7"/>
        <w:ind w:left="420"/>
        <w:jc w:val="both"/>
        <w:rPr>
          <w:rFonts w:ascii="Times New Roman" w:hAnsi="Times New Roman" w:cs="Times New Roman"/>
          <w:color w:val="0070C0"/>
          <w:sz w:val="24"/>
          <w:szCs w:val="24"/>
        </w:rPr>
      </w:pPr>
      <w:r w:rsidRPr="009D6428">
        <w:rPr>
          <w:rFonts w:ascii="Times New Roman" w:hAnsi="Times New Roman" w:cs="Times New Roman" w:hint="eastAsia"/>
          <w:color w:val="0070C0"/>
          <w:sz w:val="24"/>
          <w:szCs w:val="24"/>
        </w:rPr>
        <w:t>P</w:t>
      </w:r>
      <w:r w:rsidRPr="009D6428">
        <w:rPr>
          <w:rFonts w:ascii="Times New Roman" w:hAnsi="Times New Roman" w:cs="Times New Roman"/>
          <w:color w:val="0070C0"/>
          <w:sz w:val="24"/>
          <w:szCs w:val="24"/>
        </w:rPr>
        <w:t xml:space="preserve">lease refer to </w:t>
      </w:r>
      <w:r w:rsidRPr="009D6428">
        <w:rPr>
          <w:rFonts w:ascii="Times New Roman" w:hAnsi="Times New Roman" w:cs="Times New Roman"/>
          <w:b/>
          <w:bCs/>
          <w:color w:val="0070C0"/>
          <w:sz w:val="24"/>
          <w:szCs w:val="24"/>
          <w:u w:val="single"/>
        </w:rPr>
        <w:t xml:space="preserve">Annex </w:t>
      </w:r>
      <w:r w:rsidR="00036AAA">
        <w:rPr>
          <w:rFonts w:ascii="Times New Roman" w:hAnsi="Times New Roman" w:cs="Times New Roman"/>
          <w:b/>
          <w:bCs/>
          <w:color w:val="0070C0"/>
          <w:sz w:val="24"/>
          <w:szCs w:val="24"/>
          <w:u w:val="single"/>
        </w:rPr>
        <w:t>2</w:t>
      </w:r>
      <w:r w:rsidRPr="009D6428">
        <w:rPr>
          <w:rFonts w:ascii="Times New Roman" w:hAnsi="Times New Roman" w:cs="Times New Roman"/>
          <w:color w:val="0070C0"/>
          <w:sz w:val="24"/>
          <w:szCs w:val="24"/>
        </w:rPr>
        <w:t xml:space="preserve"> for the two example sales invoices to EVERBRIGHT for the POI.</w:t>
      </w:r>
    </w:p>
    <w:p w14:paraId="1CBF7096" w14:textId="77777777" w:rsidR="00544400" w:rsidRPr="00544400" w:rsidRDefault="00544400" w:rsidP="00262CFE">
      <w:pPr>
        <w:pStyle w:val="a7"/>
        <w:ind w:left="360"/>
        <w:jc w:val="both"/>
        <w:rPr>
          <w:rFonts w:ascii="Times New Roman" w:hAnsi="Times New Roman" w:cs="Times New Roman"/>
          <w:color w:val="0070C0"/>
          <w:sz w:val="24"/>
          <w:szCs w:val="24"/>
        </w:rPr>
      </w:pPr>
    </w:p>
    <w:p w14:paraId="48B66FB3" w14:textId="4D0D37B7" w:rsidR="00012DC2" w:rsidRDefault="009D6428" w:rsidP="00262CFE">
      <w:pPr>
        <w:pStyle w:val="a7"/>
        <w:numPr>
          <w:ilvl w:val="0"/>
          <w:numId w:val="1"/>
        </w:numPr>
        <w:jc w:val="both"/>
        <w:rPr>
          <w:rFonts w:ascii="Times New Roman" w:hAnsi="Times New Roman" w:cs="Times New Roman"/>
          <w:sz w:val="24"/>
          <w:szCs w:val="24"/>
        </w:rPr>
      </w:pPr>
      <w:r w:rsidRPr="009D6428">
        <w:rPr>
          <w:rFonts w:ascii="Times New Roman" w:hAnsi="Times New Roman" w:cs="Times New Roman"/>
          <w:sz w:val="24"/>
          <w:szCs w:val="24"/>
        </w:rPr>
        <w:t>While it is noted that no domestic sales occurred, you have shown that there were significant sales to Hong Kong. Please can you provide details of these sales, as domestic sales.</w:t>
      </w:r>
    </w:p>
    <w:p w14:paraId="0FC09A91" w14:textId="6AF65BE1" w:rsidR="00012DC2" w:rsidRDefault="00012DC2" w:rsidP="00012DC2">
      <w:pPr>
        <w:pStyle w:val="a7"/>
        <w:ind w:left="420"/>
        <w:jc w:val="both"/>
        <w:rPr>
          <w:rFonts w:ascii="Times New Roman" w:hAnsi="Times New Roman" w:cs="Times New Roman"/>
          <w:sz w:val="24"/>
          <w:szCs w:val="24"/>
        </w:rPr>
      </w:pPr>
    </w:p>
    <w:p w14:paraId="49159A93" w14:textId="77777777" w:rsidR="00012DC2" w:rsidRPr="002617F6" w:rsidRDefault="00012DC2" w:rsidP="00012DC2">
      <w:pPr>
        <w:pStyle w:val="a7"/>
        <w:ind w:left="420"/>
        <w:jc w:val="both"/>
        <w:rPr>
          <w:rFonts w:ascii="Times New Roman" w:hAnsi="Times New Roman" w:cs="Times New Roman"/>
          <w:b/>
          <w:color w:val="0070C0"/>
          <w:sz w:val="24"/>
          <w:szCs w:val="24"/>
          <w:u w:val="single"/>
        </w:rPr>
      </w:pPr>
      <w:r>
        <w:rPr>
          <w:rFonts w:ascii="Times New Roman" w:hAnsi="Times New Roman" w:cs="Times New Roman"/>
          <w:b/>
          <w:color w:val="0070C0"/>
          <w:sz w:val="24"/>
          <w:szCs w:val="24"/>
          <w:u w:val="single"/>
        </w:rPr>
        <w:t>Answer:</w:t>
      </w:r>
    </w:p>
    <w:p w14:paraId="5CD7DF4E" w14:textId="77777777" w:rsidR="00012DC2" w:rsidRPr="002617F6" w:rsidRDefault="00012DC2" w:rsidP="00012DC2">
      <w:pPr>
        <w:pStyle w:val="a7"/>
        <w:ind w:left="420"/>
        <w:jc w:val="both"/>
        <w:rPr>
          <w:rFonts w:ascii="Times New Roman" w:hAnsi="Times New Roman" w:cs="Times New Roman"/>
          <w:sz w:val="24"/>
          <w:szCs w:val="24"/>
        </w:rPr>
      </w:pPr>
    </w:p>
    <w:p w14:paraId="082FB137" w14:textId="3FFDC537" w:rsidR="00012DC2" w:rsidRPr="00012DC2" w:rsidRDefault="00012DC2" w:rsidP="00012DC2">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According to the instruction of the TRA, the response to this question will be submitted before March 31</w:t>
      </w:r>
      <w:r w:rsidRPr="00012DC2">
        <w:rPr>
          <w:rFonts w:ascii="Times New Roman" w:hAnsi="Times New Roman" w:cs="Times New Roman"/>
          <w:color w:val="0070C0"/>
          <w:sz w:val="24"/>
          <w:szCs w:val="24"/>
          <w:vertAlign w:val="superscript"/>
        </w:rPr>
        <w:t>st</w:t>
      </w:r>
      <w:r>
        <w:rPr>
          <w:rFonts w:ascii="Times New Roman" w:hAnsi="Times New Roman" w:cs="Times New Roman"/>
          <w:color w:val="0070C0"/>
          <w:sz w:val="24"/>
          <w:szCs w:val="24"/>
        </w:rPr>
        <w:t>.</w:t>
      </w:r>
    </w:p>
    <w:p w14:paraId="404598AD" w14:textId="77777777" w:rsidR="00012DC2" w:rsidRDefault="00012DC2" w:rsidP="00012DC2">
      <w:pPr>
        <w:pStyle w:val="a7"/>
        <w:ind w:left="420"/>
        <w:jc w:val="both"/>
        <w:rPr>
          <w:rFonts w:ascii="Times New Roman" w:hAnsi="Times New Roman" w:cs="Times New Roman"/>
          <w:sz w:val="24"/>
          <w:szCs w:val="24"/>
        </w:rPr>
      </w:pPr>
    </w:p>
    <w:p w14:paraId="40996303" w14:textId="0820B712" w:rsidR="009D6428" w:rsidRDefault="009D6428" w:rsidP="00262CFE">
      <w:pPr>
        <w:pStyle w:val="a7"/>
        <w:numPr>
          <w:ilvl w:val="0"/>
          <w:numId w:val="1"/>
        </w:numPr>
        <w:jc w:val="both"/>
        <w:rPr>
          <w:rFonts w:ascii="Times New Roman" w:hAnsi="Times New Roman" w:cs="Times New Roman"/>
          <w:sz w:val="24"/>
          <w:szCs w:val="24"/>
        </w:rPr>
      </w:pPr>
      <w:r w:rsidRPr="009D6428">
        <w:rPr>
          <w:rFonts w:ascii="Times New Roman" w:hAnsi="Times New Roman" w:cs="Times New Roman"/>
          <w:sz w:val="24"/>
          <w:szCs w:val="24"/>
        </w:rPr>
        <w:t>Please provide two invoices for example of sales to Hong Kong</w:t>
      </w:r>
      <w:r>
        <w:rPr>
          <w:rFonts w:ascii="Times New Roman" w:hAnsi="Times New Roman" w:cs="Times New Roman"/>
          <w:sz w:val="24"/>
          <w:szCs w:val="24"/>
        </w:rPr>
        <w:t>.</w:t>
      </w:r>
    </w:p>
    <w:p w14:paraId="6A1BF0E6" w14:textId="4CF58CB5" w:rsidR="009D6428" w:rsidRDefault="009D6428" w:rsidP="009D6428">
      <w:pPr>
        <w:pStyle w:val="a7"/>
        <w:ind w:left="420"/>
        <w:jc w:val="both"/>
        <w:rPr>
          <w:rFonts w:ascii="Times New Roman" w:hAnsi="Times New Roman" w:cs="Times New Roman"/>
          <w:sz w:val="24"/>
          <w:szCs w:val="24"/>
        </w:rPr>
      </w:pPr>
    </w:p>
    <w:p w14:paraId="3714DAC1" w14:textId="77777777" w:rsidR="009D6428" w:rsidRPr="002617F6" w:rsidRDefault="009D6428" w:rsidP="009D6428">
      <w:pPr>
        <w:pStyle w:val="a7"/>
        <w:ind w:left="420"/>
        <w:jc w:val="both"/>
        <w:rPr>
          <w:rFonts w:ascii="Times New Roman" w:hAnsi="Times New Roman" w:cs="Times New Roman"/>
          <w:b/>
          <w:color w:val="0070C0"/>
          <w:sz w:val="24"/>
          <w:szCs w:val="24"/>
          <w:u w:val="single"/>
        </w:rPr>
      </w:pPr>
      <w:r>
        <w:rPr>
          <w:rFonts w:ascii="Times New Roman" w:hAnsi="Times New Roman" w:cs="Times New Roman"/>
          <w:b/>
          <w:color w:val="0070C0"/>
          <w:sz w:val="24"/>
          <w:szCs w:val="24"/>
          <w:u w:val="single"/>
        </w:rPr>
        <w:t>Answer:</w:t>
      </w:r>
    </w:p>
    <w:p w14:paraId="3618EED0" w14:textId="77777777" w:rsidR="009D6428" w:rsidRPr="002617F6" w:rsidRDefault="009D6428" w:rsidP="009D6428">
      <w:pPr>
        <w:pStyle w:val="a7"/>
        <w:ind w:left="420"/>
        <w:jc w:val="both"/>
        <w:rPr>
          <w:rFonts w:ascii="Times New Roman" w:hAnsi="Times New Roman" w:cs="Times New Roman"/>
          <w:sz w:val="24"/>
          <w:szCs w:val="24"/>
        </w:rPr>
      </w:pPr>
    </w:p>
    <w:p w14:paraId="758E6D16" w14:textId="77777777" w:rsidR="009D6428" w:rsidRPr="00012DC2" w:rsidRDefault="009D6428" w:rsidP="009D6428">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According to the instruction of the TRA, the response to this question will be submitted before March 31</w:t>
      </w:r>
      <w:r w:rsidRPr="00012DC2">
        <w:rPr>
          <w:rFonts w:ascii="Times New Roman" w:hAnsi="Times New Roman" w:cs="Times New Roman"/>
          <w:color w:val="0070C0"/>
          <w:sz w:val="24"/>
          <w:szCs w:val="24"/>
          <w:vertAlign w:val="superscript"/>
        </w:rPr>
        <w:t>st</w:t>
      </w:r>
      <w:r>
        <w:rPr>
          <w:rFonts w:ascii="Times New Roman" w:hAnsi="Times New Roman" w:cs="Times New Roman"/>
          <w:color w:val="0070C0"/>
          <w:sz w:val="24"/>
          <w:szCs w:val="24"/>
        </w:rPr>
        <w:t>.</w:t>
      </w:r>
    </w:p>
    <w:p w14:paraId="0323DDD7" w14:textId="77777777" w:rsidR="009D6428" w:rsidRPr="009D6428" w:rsidRDefault="009D6428" w:rsidP="009D6428">
      <w:pPr>
        <w:pStyle w:val="a7"/>
        <w:ind w:left="420"/>
        <w:jc w:val="both"/>
        <w:rPr>
          <w:rFonts w:ascii="Times New Roman" w:hAnsi="Times New Roman" w:cs="Times New Roman"/>
          <w:sz w:val="24"/>
          <w:szCs w:val="24"/>
        </w:rPr>
      </w:pPr>
    </w:p>
    <w:p w14:paraId="30BCF808" w14:textId="5D81975F" w:rsidR="002617F6" w:rsidRPr="002617F6" w:rsidRDefault="009D6428" w:rsidP="00262CFE">
      <w:pPr>
        <w:pStyle w:val="a7"/>
        <w:numPr>
          <w:ilvl w:val="0"/>
          <w:numId w:val="1"/>
        </w:numPr>
        <w:jc w:val="both"/>
        <w:rPr>
          <w:rFonts w:ascii="Times New Roman" w:hAnsi="Times New Roman" w:cs="Times New Roman"/>
          <w:sz w:val="24"/>
          <w:szCs w:val="24"/>
        </w:rPr>
      </w:pPr>
      <w:r w:rsidRPr="009D6428">
        <w:rPr>
          <w:rFonts w:ascii="Times New Roman" w:hAnsi="Times New Roman" w:cs="Times New Roman"/>
          <w:sz w:val="24"/>
          <w:szCs w:val="24"/>
        </w:rPr>
        <w:t>Please can you re submit the annex D2.3 as none of the files open due to a ZIP file error.</w:t>
      </w:r>
    </w:p>
    <w:p w14:paraId="5C8407F9" w14:textId="77777777" w:rsidR="002617F6" w:rsidRPr="00262CFE" w:rsidRDefault="002617F6" w:rsidP="00262CFE">
      <w:pPr>
        <w:pStyle w:val="a7"/>
        <w:ind w:left="360"/>
        <w:jc w:val="both"/>
        <w:rPr>
          <w:rFonts w:ascii="Times New Roman" w:hAnsi="Times New Roman" w:cs="Times New Roman"/>
          <w:sz w:val="24"/>
          <w:szCs w:val="24"/>
        </w:rPr>
      </w:pPr>
    </w:p>
    <w:p w14:paraId="5032B6B8" w14:textId="77777777" w:rsidR="003D2DCE" w:rsidRPr="002617F6" w:rsidRDefault="003D41E1" w:rsidP="00262CFE">
      <w:pPr>
        <w:pStyle w:val="a7"/>
        <w:ind w:left="420"/>
        <w:jc w:val="both"/>
        <w:rPr>
          <w:rFonts w:ascii="Times New Roman" w:hAnsi="Times New Roman" w:cs="Times New Roman"/>
          <w:b/>
          <w:color w:val="0070C0"/>
          <w:sz w:val="24"/>
          <w:szCs w:val="24"/>
          <w:u w:val="single"/>
        </w:rPr>
      </w:pPr>
      <w:r>
        <w:rPr>
          <w:rFonts w:ascii="Times New Roman" w:hAnsi="Times New Roman" w:cs="Times New Roman"/>
          <w:b/>
          <w:color w:val="0070C0"/>
          <w:sz w:val="24"/>
          <w:szCs w:val="24"/>
          <w:u w:val="single"/>
        </w:rPr>
        <w:t>Answer:</w:t>
      </w:r>
    </w:p>
    <w:p w14:paraId="449893D3" w14:textId="77777777" w:rsidR="003D2DCE" w:rsidRDefault="003D2DCE" w:rsidP="00262CFE">
      <w:pPr>
        <w:pStyle w:val="a7"/>
        <w:ind w:left="420"/>
        <w:jc w:val="both"/>
        <w:rPr>
          <w:rFonts w:ascii="Times New Roman" w:hAnsi="Times New Roman" w:cs="Times New Roman"/>
          <w:sz w:val="24"/>
          <w:szCs w:val="24"/>
        </w:rPr>
      </w:pPr>
    </w:p>
    <w:p w14:paraId="2C6BDD78" w14:textId="2ABC22CC" w:rsidR="000E77C6" w:rsidRDefault="000E77C6" w:rsidP="00262CFE">
      <w:pPr>
        <w:pStyle w:val="a7"/>
        <w:ind w:left="420"/>
        <w:jc w:val="both"/>
        <w:rPr>
          <w:rFonts w:ascii="Times New Roman" w:hAnsi="Times New Roman" w:cs="Times New Roman"/>
          <w:color w:val="0070C0"/>
          <w:sz w:val="24"/>
          <w:szCs w:val="24"/>
        </w:rPr>
      </w:pPr>
      <w:r w:rsidRPr="000D51C7">
        <w:rPr>
          <w:rFonts w:ascii="Times New Roman" w:hAnsi="Times New Roman" w:cs="Times New Roman" w:hint="eastAsia"/>
          <w:color w:val="0070C0"/>
          <w:sz w:val="24"/>
          <w:szCs w:val="24"/>
        </w:rPr>
        <w:t>P</w:t>
      </w:r>
      <w:r w:rsidRPr="000D51C7">
        <w:rPr>
          <w:rFonts w:ascii="Times New Roman" w:hAnsi="Times New Roman" w:cs="Times New Roman"/>
          <w:color w:val="0070C0"/>
          <w:sz w:val="24"/>
          <w:szCs w:val="24"/>
        </w:rPr>
        <w:t xml:space="preserve">lease refer to </w:t>
      </w:r>
      <w:r w:rsidRPr="000E77C6">
        <w:rPr>
          <w:rFonts w:ascii="Times New Roman" w:hAnsi="Times New Roman" w:cs="Times New Roman"/>
          <w:b/>
          <w:color w:val="0070C0"/>
          <w:sz w:val="24"/>
          <w:szCs w:val="24"/>
          <w:u w:val="single"/>
        </w:rPr>
        <w:t xml:space="preserve">Annex </w:t>
      </w:r>
      <w:r w:rsidR="00036AAA">
        <w:rPr>
          <w:rFonts w:ascii="Times New Roman" w:hAnsi="Times New Roman" w:cs="Times New Roman"/>
          <w:b/>
          <w:color w:val="0070C0"/>
          <w:sz w:val="24"/>
          <w:szCs w:val="24"/>
          <w:u w:val="single"/>
        </w:rPr>
        <w:t>3</w:t>
      </w:r>
      <w:r w:rsidRPr="000D51C7">
        <w:rPr>
          <w:rFonts w:ascii="Times New Roman" w:hAnsi="Times New Roman" w:cs="Times New Roman"/>
          <w:color w:val="0070C0"/>
          <w:sz w:val="24"/>
          <w:szCs w:val="24"/>
        </w:rPr>
        <w:t xml:space="preserve"> for </w:t>
      </w:r>
      <w:r w:rsidR="009D6428">
        <w:rPr>
          <w:rFonts w:ascii="Times New Roman" w:hAnsi="Times New Roman" w:cs="Times New Roman"/>
          <w:color w:val="0070C0"/>
          <w:sz w:val="24"/>
          <w:szCs w:val="24"/>
        </w:rPr>
        <w:t xml:space="preserve">the resubmitted Annex </w:t>
      </w:r>
      <w:r w:rsidR="009D6428" w:rsidRPr="009D6428">
        <w:rPr>
          <w:rFonts w:ascii="Times New Roman" w:hAnsi="Times New Roman" w:cs="Times New Roman"/>
          <w:color w:val="0070C0"/>
          <w:sz w:val="24"/>
          <w:szCs w:val="24"/>
        </w:rPr>
        <w:t>D2.3</w:t>
      </w:r>
      <w:r>
        <w:rPr>
          <w:rFonts w:ascii="Times New Roman" w:hAnsi="Times New Roman" w:cs="Times New Roman"/>
          <w:color w:val="0070C0"/>
          <w:sz w:val="24"/>
          <w:szCs w:val="24"/>
        </w:rPr>
        <w:t>.</w:t>
      </w:r>
    </w:p>
    <w:p w14:paraId="39227ADC" w14:textId="23A9F54A" w:rsidR="009D6428" w:rsidRDefault="009D6428" w:rsidP="009D6428">
      <w:pPr>
        <w:rPr>
          <w:color w:val="0070C0"/>
        </w:rPr>
      </w:pPr>
    </w:p>
    <w:p w14:paraId="4A33ED60" w14:textId="06B31F69" w:rsidR="009D6428" w:rsidRPr="009D6428" w:rsidRDefault="009D6428" w:rsidP="009D6428">
      <w:pPr>
        <w:pStyle w:val="a7"/>
        <w:numPr>
          <w:ilvl w:val="0"/>
          <w:numId w:val="1"/>
        </w:numPr>
        <w:jc w:val="both"/>
        <w:rPr>
          <w:rFonts w:ascii="Times New Roman" w:hAnsi="Times New Roman" w:cs="Times New Roman"/>
          <w:sz w:val="24"/>
          <w:szCs w:val="24"/>
        </w:rPr>
      </w:pPr>
      <w:r w:rsidRPr="009D6428">
        <w:rPr>
          <w:rFonts w:ascii="Times New Roman" w:hAnsi="Times New Roman" w:cs="Times New Roman"/>
          <w:sz w:val="24"/>
          <w:szCs w:val="24"/>
        </w:rPr>
        <w:lastRenderedPageBreak/>
        <w:t>Please supply a further copy of the documents at D12.1.</w:t>
      </w:r>
    </w:p>
    <w:p w14:paraId="411C19F0" w14:textId="4C84CF78" w:rsidR="000E77C6" w:rsidRDefault="000E77C6" w:rsidP="00262CFE">
      <w:pPr>
        <w:pStyle w:val="a7"/>
        <w:ind w:left="420"/>
        <w:jc w:val="both"/>
        <w:rPr>
          <w:rFonts w:ascii="Times New Roman" w:hAnsi="Times New Roman" w:cs="Times New Roman"/>
          <w:sz w:val="24"/>
          <w:szCs w:val="24"/>
        </w:rPr>
      </w:pPr>
    </w:p>
    <w:p w14:paraId="4853627B" w14:textId="77777777" w:rsidR="009D6428" w:rsidRPr="002617F6" w:rsidRDefault="009D6428" w:rsidP="009D6428">
      <w:pPr>
        <w:pStyle w:val="a7"/>
        <w:ind w:left="420"/>
        <w:jc w:val="both"/>
        <w:rPr>
          <w:rFonts w:ascii="Times New Roman" w:hAnsi="Times New Roman" w:cs="Times New Roman"/>
          <w:b/>
          <w:color w:val="0070C0"/>
          <w:sz w:val="24"/>
          <w:szCs w:val="24"/>
          <w:u w:val="single"/>
        </w:rPr>
      </w:pPr>
      <w:r>
        <w:rPr>
          <w:rFonts w:ascii="Times New Roman" w:hAnsi="Times New Roman" w:cs="Times New Roman"/>
          <w:b/>
          <w:color w:val="0070C0"/>
          <w:sz w:val="24"/>
          <w:szCs w:val="24"/>
          <w:u w:val="single"/>
        </w:rPr>
        <w:t>Answer:</w:t>
      </w:r>
    </w:p>
    <w:p w14:paraId="41F5F46E" w14:textId="77777777" w:rsidR="009D6428" w:rsidRDefault="009D6428" w:rsidP="009D6428">
      <w:pPr>
        <w:pStyle w:val="a7"/>
        <w:ind w:left="420"/>
        <w:jc w:val="both"/>
        <w:rPr>
          <w:rFonts w:ascii="Times New Roman" w:hAnsi="Times New Roman" w:cs="Times New Roman"/>
          <w:sz w:val="24"/>
          <w:szCs w:val="24"/>
        </w:rPr>
      </w:pPr>
    </w:p>
    <w:p w14:paraId="13AF0172" w14:textId="3B25BE69" w:rsidR="009D6428" w:rsidRDefault="009D6428" w:rsidP="009D6428">
      <w:pPr>
        <w:pStyle w:val="a7"/>
        <w:ind w:left="420"/>
        <w:jc w:val="both"/>
        <w:rPr>
          <w:rFonts w:ascii="Times New Roman" w:hAnsi="Times New Roman" w:cs="Times New Roman"/>
          <w:color w:val="0070C0"/>
          <w:sz w:val="24"/>
          <w:szCs w:val="24"/>
        </w:rPr>
      </w:pPr>
      <w:r w:rsidRPr="000D51C7">
        <w:rPr>
          <w:rFonts w:ascii="Times New Roman" w:hAnsi="Times New Roman" w:cs="Times New Roman" w:hint="eastAsia"/>
          <w:color w:val="0070C0"/>
          <w:sz w:val="24"/>
          <w:szCs w:val="24"/>
        </w:rPr>
        <w:t>P</w:t>
      </w:r>
      <w:r w:rsidRPr="000D51C7">
        <w:rPr>
          <w:rFonts w:ascii="Times New Roman" w:hAnsi="Times New Roman" w:cs="Times New Roman"/>
          <w:color w:val="0070C0"/>
          <w:sz w:val="24"/>
          <w:szCs w:val="24"/>
        </w:rPr>
        <w:t xml:space="preserve">lease refer to </w:t>
      </w:r>
      <w:r w:rsidRPr="000E77C6">
        <w:rPr>
          <w:rFonts w:ascii="Times New Roman" w:hAnsi="Times New Roman" w:cs="Times New Roman"/>
          <w:b/>
          <w:color w:val="0070C0"/>
          <w:sz w:val="24"/>
          <w:szCs w:val="24"/>
          <w:u w:val="single"/>
        </w:rPr>
        <w:t xml:space="preserve">Annex </w:t>
      </w:r>
      <w:r w:rsidR="00036AAA">
        <w:rPr>
          <w:rFonts w:ascii="Times New Roman" w:hAnsi="Times New Roman" w:cs="Times New Roman"/>
          <w:b/>
          <w:color w:val="0070C0"/>
          <w:sz w:val="24"/>
          <w:szCs w:val="24"/>
          <w:u w:val="single"/>
        </w:rPr>
        <w:t>4</w:t>
      </w:r>
      <w:r w:rsidRPr="000D51C7">
        <w:rPr>
          <w:rFonts w:ascii="Times New Roman" w:hAnsi="Times New Roman" w:cs="Times New Roman"/>
          <w:color w:val="0070C0"/>
          <w:sz w:val="24"/>
          <w:szCs w:val="24"/>
        </w:rPr>
        <w:t xml:space="preserve"> for </w:t>
      </w:r>
      <w:r>
        <w:rPr>
          <w:rFonts w:ascii="Times New Roman" w:hAnsi="Times New Roman" w:cs="Times New Roman"/>
          <w:color w:val="0070C0"/>
          <w:sz w:val="24"/>
          <w:szCs w:val="24"/>
        </w:rPr>
        <w:t xml:space="preserve">the resubmitted Annex </w:t>
      </w:r>
      <w:r w:rsidRPr="009D6428">
        <w:rPr>
          <w:rFonts w:ascii="Times New Roman" w:hAnsi="Times New Roman" w:cs="Times New Roman"/>
          <w:color w:val="0070C0"/>
          <w:sz w:val="24"/>
          <w:szCs w:val="24"/>
        </w:rPr>
        <w:t>D</w:t>
      </w:r>
      <w:r>
        <w:rPr>
          <w:rFonts w:ascii="Times New Roman" w:hAnsi="Times New Roman" w:cs="Times New Roman"/>
          <w:color w:val="0070C0"/>
          <w:sz w:val="24"/>
          <w:szCs w:val="24"/>
        </w:rPr>
        <w:t>12.1.</w:t>
      </w:r>
    </w:p>
    <w:p w14:paraId="1E17FD92" w14:textId="77777777" w:rsidR="009D6428" w:rsidRPr="009D6428" w:rsidRDefault="009D6428" w:rsidP="00262CFE">
      <w:pPr>
        <w:pStyle w:val="a7"/>
        <w:ind w:left="420"/>
        <w:jc w:val="both"/>
        <w:rPr>
          <w:rFonts w:ascii="Times New Roman" w:hAnsi="Times New Roman" w:cs="Times New Roman"/>
          <w:sz w:val="24"/>
          <w:szCs w:val="24"/>
        </w:rPr>
      </w:pPr>
    </w:p>
    <w:p w14:paraId="794ABB97" w14:textId="623FD74E" w:rsidR="003D41E1" w:rsidRDefault="003D41E1" w:rsidP="00262CFE">
      <w:pPr>
        <w:widowControl/>
        <w:rPr>
          <w:rFonts w:eastAsia="宋体"/>
          <w:kern w:val="0"/>
        </w:rPr>
      </w:pPr>
    </w:p>
    <w:p w14:paraId="430B8A83" w14:textId="77777777" w:rsidR="00CC3371" w:rsidRDefault="00CC3371" w:rsidP="00262CFE">
      <w:pPr>
        <w:pStyle w:val="a7"/>
        <w:ind w:left="420"/>
        <w:jc w:val="both"/>
        <w:rPr>
          <w:rFonts w:ascii="Times New Roman" w:hAnsi="Times New Roman" w:cs="Times New Roman"/>
          <w:sz w:val="24"/>
          <w:szCs w:val="24"/>
        </w:rPr>
      </w:pPr>
    </w:p>
    <w:p w14:paraId="2CCDAAC5" w14:textId="77777777" w:rsidR="00CC3371" w:rsidRPr="00907741" w:rsidRDefault="00CC3371" w:rsidP="00262CFE">
      <w:pPr>
        <w:pStyle w:val="a7"/>
        <w:ind w:left="420"/>
        <w:jc w:val="both"/>
        <w:rPr>
          <w:rFonts w:ascii="Times New Roman" w:hAnsi="Times New Roman" w:cs="Times New Roman"/>
          <w:b/>
          <w:sz w:val="24"/>
          <w:szCs w:val="24"/>
          <w:u w:val="single"/>
        </w:rPr>
      </w:pPr>
      <w:r w:rsidRPr="00907741">
        <w:rPr>
          <w:rFonts w:ascii="Times New Roman" w:hAnsi="Times New Roman" w:cs="Times New Roman" w:hint="eastAsia"/>
          <w:b/>
          <w:sz w:val="24"/>
          <w:szCs w:val="24"/>
          <w:u w:val="single"/>
        </w:rPr>
        <w:t>A</w:t>
      </w:r>
      <w:r w:rsidRPr="00907741">
        <w:rPr>
          <w:rFonts w:ascii="Times New Roman" w:hAnsi="Times New Roman" w:cs="Times New Roman"/>
          <w:b/>
          <w:sz w:val="24"/>
          <w:szCs w:val="24"/>
          <w:u w:val="single"/>
        </w:rPr>
        <w:t>nnex List</w:t>
      </w:r>
    </w:p>
    <w:p w14:paraId="691CFF9C" w14:textId="77777777" w:rsidR="00CC3371" w:rsidRDefault="00CC3371" w:rsidP="00262CFE">
      <w:pPr>
        <w:pStyle w:val="a7"/>
        <w:ind w:left="420"/>
        <w:jc w:val="both"/>
        <w:rPr>
          <w:rFonts w:ascii="Times New Roman" w:hAnsi="Times New Roman" w:cs="Times New Roman"/>
          <w:sz w:val="24"/>
          <w:szCs w:val="24"/>
        </w:rPr>
      </w:pPr>
    </w:p>
    <w:tbl>
      <w:tblPr>
        <w:tblW w:w="8595" w:type="dxa"/>
        <w:tblInd w:w="421" w:type="dxa"/>
        <w:tblCellMar>
          <w:left w:w="10" w:type="dxa"/>
          <w:right w:w="10" w:type="dxa"/>
        </w:tblCellMar>
        <w:tblLook w:val="0000" w:firstRow="0" w:lastRow="0" w:firstColumn="0" w:lastColumn="0" w:noHBand="0" w:noVBand="0"/>
      </w:tblPr>
      <w:tblGrid>
        <w:gridCol w:w="2126"/>
        <w:gridCol w:w="6469"/>
      </w:tblGrid>
      <w:tr w:rsidR="00CC3371" w:rsidRPr="00596D13" w14:paraId="3F1ED72F" w14:textId="77777777" w:rsidTr="00CC3371">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86FEC8" w14:textId="77777777" w:rsidR="00CC3371" w:rsidRPr="00CC3371" w:rsidRDefault="00CC3371" w:rsidP="00262CFE">
            <w:pPr>
              <w:spacing w:line="264" w:lineRule="auto"/>
              <w:textAlignment w:val="baseline"/>
              <w:rPr>
                <w:rFonts w:eastAsia="宋体"/>
                <w:b/>
                <w:kern w:val="0"/>
              </w:rPr>
            </w:pPr>
            <w:r w:rsidRPr="00CC3371">
              <w:rPr>
                <w:rFonts w:eastAsia="宋体"/>
                <w:b/>
                <w:kern w:val="0"/>
              </w:rPr>
              <w:t>Annex reference</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E902D8" w14:textId="77777777" w:rsidR="00CC3371" w:rsidRPr="00CC3371" w:rsidRDefault="00CC3371" w:rsidP="00262CFE">
            <w:pPr>
              <w:spacing w:line="264" w:lineRule="auto"/>
              <w:textAlignment w:val="baseline"/>
              <w:rPr>
                <w:rFonts w:eastAsia="宋体"/>
                <w:b/>
                <w:kern w:val="0"/>
              </w:rPr>
            </w:pPr>
            <w:r w:rsidRPr="00CC3371">
              <w:rPr>
                <w:rFonts w:eastAsia="宋体"/>
                <w:b/>
                <w:kern w:val="0"/>
              </w:rPr>
              <w:t>Document title</w:t>
            </w:r>
          </w:p>
        </w:tc>
      </w:tr>
      <w:tr w:rsidR="00CC3371" w:rsidRPr="00AE4E38" w14:paraId="004945BF" w14:textId="77777777" w:rsidTr="00CC3371">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320131" w14:textId="77777777" w:rsidR="00CC3371" w:rsidRPr="00BD6595" w:rsidRDefault="00CC3371" w:rsidP="00BD6595">
            <w:pPr>
              <w:rPr>
                <w:color w:val="0070C0"/>
              </w:rPr>
            </w:pPr>
            <w:r w:rsidRPr="00BD6595">
              <w:rPr>
                <w:color w:val="0070C0"/>
              </w:rPr>
              <w:t>Annex 1</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64637C" w14:textId="0A4BAE71" w:rsidR="00CC3371" w:rsidRPr="00BD6595" w:rsidRDefault="00036AAA" w:rsidP="00BD6595">
            <w:pPr>
              <w:rPr>
                <w:color w:val="0070C0"/>
              </w:rPr>
            </w:pPr>
            <w:r>
              <w:rPr>
                <w:color w:val="0070C0"/>
              </w:rPr>
              <w:t xml:space="preserve">Table A7.1 - </w:t>
            </w:r>
            <w:r w:rsidRPr="00304858">
              <w:rPr>
                <w:color w:val="0070C0"/>
              </w:rPr>
              <w:t>Your Company's Products</w:t>
            </w:r>
            <w:r w:rsidR="006027FF">
              <w:rPr>
                <w:rFonts w:hint="eastAsia"/>
                <w:color w:val="0070C0"/>
              </w:rPr>
              <w:t>【</w:t>
            </w:r>
            <w:r w:rsidR="006027FF">
              <w:rPr>
                <w:rFonts w:hint="eastAsia"/>
                <w:color w:val="0070C0"/>
              </w:rPr>
              <w:t>Con</w:t>
            </w:r>
            <w:r w:rsidR="006027FF">
              <w:rPr>
                <w:color w:val="0070C0"/>
              </w:rPr>
              <w:t>f</w:t>
            </w:r>
            <w:r w:rsidR="006027FF">
              <w:rPr>
                <w:rFonts w:hint="eastAsia"/>
                <w:color w:val="0070C0"/>
              </w:rPr>
              <w:t>i</w:t>
            </w:r>
            <w:r w:rsidR="006027FF">
              <w:rPr>
                <w:color w:val="0070C0"/>
              </w:rPr>
              <w:t>d</w:t>
            </w:r>
            <w:r w:rsidR="006027FF">
              <w:rPr>
                <w:rFonts w:hint="eastAsia"/>
                <w:color w:val="0070C0"/>
              </w:rPr>
              <w:t>ential</w:t>
            </w:r>
            <w:r w:rsidR="006027FF">
              <w:rPr>
                <w:rFonts w:hint="eastAsia"/>
                <w:color w:val="0070C0"/>
              </w:rPr>
              <w:t>】</w:t>
            </w:r>
          </w:p>
        </w:tc>
      </w:tr>
      <w:tr w:rsidR="00CC3371" w:rsidRPr="00AE4E38" w14:paraId="5AEA1681" w14:textId="77777777" w:rsidTr="00CC3371">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BD17F2" w14:textId="4AFEDB5C" w:rsidR="00CC3371" w:rsidRPr="00BD6595" w:rsidRDefault="00CC3371" w:rsidP="00BD6595">
            <w:pPr>
              <w:rPr>
                <w:color w:val="0070C0"/>
              </w:rPr>
            </w:pPr>
            <w:r w:rsidRPr="00BD6595">
              <w:rPr>
                <w:color w:val="0070C0"/>
              </w:rPr>
              <w:t xml:space="preserve">Annex </w:t>
            </w:r>
            <w:r w:rsidR="00036AAA">
              <w:rPr>
                <w:color w:val="0070C0"/>
              </w:rPr>
              <w:t>2</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4C65CC" w14:textId="5B6E74C3" w:rsidR="00CC3371" w:rsidRPr="00BD6595" w:rsidRDefault="009D6428" w:rsidP="00BD6595">
            <w:pPr>
              <w:rPr>
                <w:color w:val="0070C0"/>
              </w:rPr>
            </w:pPr>
            <w:r>
              <w:rPr>
                <w:color w:val="0070C0"/>
              </w:rPr>
              <w:t>T</w:t>
            </w:r>
            <w:r w:rsidRPr="009D6428">
              <w:rPr>
                <w:color w:val="0070C0"/>
              </w:rPr>
              <w:t>wo example sales invoices to EVERBRIGHT</w:t>
            </w:r>
            <w:r w:rsidR="006027FF">
              <w:rPr>
                <w:rFonts w:hint="eastAsia"/>
                <w:color w:val="0070C0"/>
              </w:rPr>
              <w:t>【</w:t>
            </w:r>
            <w:r w:rsidR="006027FF">
              <w:rPr>
                <w:rFonts w:hint="eastAsia"/>
                <w:color w:val="0070C0"/>
              </w:rPr>
              <w:t>Con</w:t>
            </w:r>
            <w:r w:rsidR="006027FF">
              <w:rPr>
                <w:color w:val="0070C0"/>
              </w:rPr>
              <w:t>f</w:t>
            </w:r>
            <w:r w:rsidR="006027FF">
              <w:rPr>
                <w:rFonts w:hint="eastAsia"/>
                <w:color w:val="0070C0"/>
              </w:rPr>
              <w:t>i</w:t>
            </w:r>
            <w:r w:rsidR="006027FF">
              <w:rPr>
                <w:color w:val="0070C0"/>
              </w:rPr>
              <w:t>d</w:t>
            </w:r>
            <w:r w:rsidR="006027FF">
              <w:rPr>
                <w:rFonts w:hint="eastAsia"/>
                <w:color w:val="0070C0"/>
              </w:rPr>
              <w:t>ential</w:t>
            </w:r>
            <w:r w:rsidR="006027FF">
              <w:rPr>
                <w:rFonts w:hint="eastAsia"/>
                <w:color w:val="0070C0"/>
              </w:rPr>
              <w:t>】</w:t>
            </w:r>
          </w:p>
        </w:tc>
      </w:tr>
      <w:tr w:rsidR="00CC3371" w:rsidRPr="00AE4E38" w14:paraId="2803B2E9" w14:textId="77777777" w:rsidTr="00CC3371">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6E3312" w14:textId="54943EF8" w:rsidR="00CC3371" w:rsidRPr="00BD6595" w:rsidRDefault="00CC3371" w:rsidP="00BD6595">
            <w:pPr>
              <w:rPr>
                <w:color w:val="0070C0"/>
              </w:rPr>
            </w:pPr>
            <w:r w:rsidRPr="00BD6595">
              <w:rPr>
                <w:color w:val="0070C0"/>
              </w:rPr>
              <w:t xml:space="preserve">Annex </w:t>
            </w:r>
            <w:r w:rsidR="00036AAA">
              <w:rPr>
                <w:color w:val="0070C0"/>
              </w:rPr>
              <w:t>3</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AA1C12" w14:textId="37823E2C" w:rsidR="00CC3371" w:rsidRPr="00BD6595" w:rsidRDefault="009D6428" w:rsidP="00BD6595">
            <w:pPr>
              <w:rPr>
                <w:color w:val="0070C0"/>
              </w:rPr>
            </w:pPr>
            <w:r>
              <w:rPr>
                <w:color w:val="0070C0"/>
              </w:rPr>
              <w:t xml:space="preserve">Resubmitted Annex </w:t>
            </w:r>
            <w:r w:rsidRPr="009D6428">
              <w:rPr>
                <w:color w:val="0070C0"/>
              </w:rPr>
              <w:t>D2.3</w:t>
            </w:r>
            <w:r w:rsidR="006027FF">
              <w:rPr>
                <w:rFonts w:hint="eastAsia"/>
                <w:color w:val="0070C0"/>
              </w:rPr>
              <w:t>【</w:t>
            </w:r>
            <w:r w:rsidR="006027FF">
              <w:rPr>
                <w:rFonts w:hint="eastAsia"/>
                <w:color w:val="0070C0"/>
              </w:rPr>
              <w:t>Con</w:t>
            </w:r>
            <w:r w:rsidR="006027FF">
              <w:rPr>
                <w:color w:val="0070C0"/>
              </w:rPr>
              <w:t>f</w:t>
            </w:r>
            <w:r w:rsidR="006027FF">
              <w:rPr>
                <w:rFonts w:hint="eastAsia"/>
                <w:color w:val="0070C0"/>
              </w:rPr>
              <w:t>i</w:t>
            </w:r>
            <w:r w:rsidR="006027FF">
              <w:rPr>
                <w:color w:val="0070C0"/>
              </w:rPr>
              <w:t>d</w:t>
            </w:r>
            <w:r w:rsidR="006027FF">
              <w:rPr>
                <w:rFonts w:hint="eastAsia"/>
                <w:color w:val="0070C0"/>
              </w:rPr>
              <w:t>ential</w:t>
            </w:r>
            <w:r w:rsidR="006027FF">
              <w:rPr>
                <w:rFonts w:hint="eastAsia"/>
                <w:color w:val="0070C0"/>
              </w:rPr>
              <w:t>】</w:t>
            </w:r>
          </w:p>
        </w:tc>
      </w:tr>
      <w:tr w:rsidR="009D6428" w:rsidRPr="00AE4E38" w14:paraId="412056BA" w14:textId="77777777" w:rsidTr="00CC3371">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270C1F" w14:textId="091D17C7" w:rsidR="009D6428" w:rsidRPr="00BD6595" w:rsidRDefault="009D6428" w:rsidP="00BD6595">
            <w:pPr>
              <w:rPr>
                <w:color w:val="0070C0"/>
              </w:rPr>
            </w:pPr>
            <w:r>
              <w:rPr>
                <w:rFonts w:hint="eastAsia"/>
                <w:color w:val="0070C0"/>
              </w:rPr>
              <w:t>A</w:t>
            </w:r>
            <w:r>
              <w:rPr>
                <w:color w:val="0070C0"/>
              </w:rPr>
              <w:t xml:space="preserve">nnex </w:t>
            </w:r>
            <w:r w:rsidR="00036AAA">
              <w:rPr>
                <w:color w:val="0070C0"/>
              </w:rPr>
              <w:t>4</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08E405" w14:textId="1A97F5F4" w:rsidR="009D6428" w:rsidRDefault="009D6428" w:rsidP="00BD6595">
            <w:pPr>
              <w:rPr>
                <w:color w:val="0070C0"/>
              </w:rPr>
            </w:pPr>
            <w:r>
              <w:rPr>
                <w:color w:val="0070C0"/>
              </w:rPr>
              <w:t xml:space="preserve">Resubmitted Annex </w:t>
            </w:r>
            <w:r w:rsidRPr="009D6428">
              <w:rPr>
                <w:color w:val="0070C0"/>
              </w:rPr>
              <w:t>D</w:t>
            </w:r>
            <w:r>
              <w:rPr>
                <w:color w:val="0070C0"/>
              </w:rPr>
              <w:t>12.1</w:t>
            </w:r>
            <w:r w:rsidR="006027FF">
              <w:rPr>
                <w:rFonts w:hint="eastAsia"/>
                <w:color w:val="0070C0"/>
              </w:rPr>
              <w:t>【</w:t>
            </w:r>
            <w:r w:rsidR="006027FF">
              <w:rPr>
                <w:rFonts w:hint="eastAsia"/>
                <w:color w:val="0070C0"/>
              </w:rPr>
              <w:t>Con</w:t>
            </w:r>
            <w:r w:rsidR="006027FF">
              <w:rPr>
                <w:color w:val="0070C0"/>
              </w:rPr>
              <w:t>f</w:t>
            </w:r>
            <w:r w:rsidR="006027FF">
              <w:rPr>
                <w:rFonts w:hint="eastAsia"/>
                <w:color w:val="0070C0"/>
              </w:rPr>
              <w:t>i</w:t>
            </w:r>
            <w:r w:rsidR="006027FF">
              <w:rPr>
                <w:color w:val="0070C0"/>
              </w:rPr>
              <w:t>d</w:t>
            </w:r>
            <w:r w:rsidR="006027FF">
              <w:rPr>
                <w:rFonts w:hint="eastAsia"/>
                <w:color w:val="0070C0"/>
              </w:rPr>
              <w:t>ential</w:t>
            </w:r>
            <w:r w:rsidR="006027FF">
              <w:rPr>
                <w:rFonts w:hint="eastAsia"/>
                <w:color w:val="0070C0"/>
              </w:rPr>
              <w:t>】</w:t>
            </w:r>
          </w:p>
        </w:tc>
      </w:tr>
    </w:tbl>
    <w:p w14:paraId="5BA8C442" w14:textId="77777777" w:rsidR="00CC3371" w:rsidRPr="00012DC2" w:rsidRDefault="00CC3371" w:rsidP="00262CFE">
      <w:pPr>
        <w:pStyle w:val="a7"/>
        <w:ind w:left="420"/>
        <w:jc w:val="both"/>
        <w:rPr>
          <w:rFonts w:ascii="Times New Roman" w:hAnsi="Times New Roman" w:cs="Times New Roman"/>
          <w:sz w:val="24"/>
          <w:szCs w:val="24"/>
        </w:rPr>
      </w:pPr>
    </w:p>
    <w:sectPr w:rsidR="00CC3371" w:rsidRPr="00012DC2">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87EBF" w14:textId="77777777" w:rsidR="00FD1AE2" w:rsidRDefault="00FD1AE2" w:rsidP="003D2DCE">
      <w:r>
        <w:separator/>
      </w:r>
    </w:p>
  </w:endnote>
  <w:endnote w:type="continuationSeparator" w:id="0">
    <w:p w14:paraId="540C2AD8" w14:textId="77777777" w:rsidR="00FD1AE2" w:rsidRDefault="00FD1AE2" w:rsidP="003D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07169"/>
      <w:docPartObj>
        <w:docPartGallery w:val="Page Numbers (Bottom of Page)"/>
        <w:docPartUnique/>
      </w:docPartObj>
    </w:sdtPr>
    <w:sdtContent>
      <w:p w14:paraId="612DF4CE" w14:textId="77777777" w:rsidR="00C312F0" w:rsidRDefault="00C312F0">
        <w:pPr>
          <w:pStyle w:val="a5"/>
          <w:jc w:val="center"/>
        </w:pPr>
        <w:r>
          <w:fldChar w:fldCharType="begin"/>
        </w:r>
        <w:r>
          <w:instrText>PAGE   \* MERGEFORMAT</w:instrText>
        </w:r>
        <w:r>
          <w:fldChar w:fldCharType="separate"/>
        </w:r>
        <w:r w:rsidR="00BD6595" w:rsidRPr="00BD6595">
          <w:rPr>
            <w:noProof/>
            <w:lang w:val="zh-CN"/>
          </w:rPr>
          <w:t>3</w:t>
        </w:r>
        <w:r>
          <w:fldChar w:fldCharType="end"/>
        </w:r>
      </w:p>
    </w:sdtContent>
  </w:sdt>
  <w:p w14:paraId="3B156811" w14:textId="77777777" w:rsidR="00C312F0" w:rsidRDefault="00C312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923CA" w14:textId="77777777" w:rsidR="00FD1AE2" w:rsidRDefault="00FD1AE2" w:rsidP="003D2DCE">
      <w:r>
        <w:separator/>
      </w:r>
    </w:p>
  </w:footnote>
  <w:footnote w:type="continuationSeparator" w:id="0">
    <w:p w14:paraId="6283FA22" w14:textId="77777777" w:rsidR="00FD1AE2" w:rsidRDefault="00FD1AE2" w:rsidP="003D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02C49" w14:textId="6A43CCE1" w:rsidR="00DC59A9" w:rsidRPr="00216549" w:rsidRDefault="009D6428" w:rsidP="00216549">
    <w:pPr>
      <w:rPr>
        <w:sz w:val="20"/>
        <w:szCs w:val="18"/>
      </w:rPr>
    </w:pPr>
    <w:r w:rsidRPr="009D6428">
      <w:rPr>
        <w:sz w:val="20"/>
        <w:szCs w:val="18"/>
        <w:lang w:val="en-GB"/>
      </w:rPr>
      <w:t xml:space="preserve">Shandong </w:t>
    </w:r>
    <w:proofErr w:type="spellStart"/>
    <w:r w:rsidRPr="009D6428">
      <w:rPr>
        <w:sz w:val="20"/>
        <w:szCs w:val="18"/>
        <w:lang w:val="en-GB"/>
      </w:rPr>
      <w:t>Heshengda</w:t>
    </w:r>
    <w:proofErr w:type="spellEnd"/>
    <w:r w:rsidRPr="009D6428">
      <w:rPr>
        <w:sz w:val="20"/>
        <w:szCs w:val="18"/>
        <w:lang w:val="en-GB"/>
      </w:rPr>
      <w:t xml:space="preserve"> Machinery Technology Co., Ltd.</w:t>
    </w:r>
    <w:r w:rsidR="00DC59A9" w:rsidRPr="00216549">
      <w:rPr>
        <w:sz w:val="20"/>
        <w:szCs w:val="18"/>
        <w:lang w:val="en-GB"/>
      </w:rPr>
      <w:t xml:space="preserve">   </w:t>
    </w:r>
    <w:r w:rsidR="00DC59A9" w:rsidRPr="00216549">
      <w:rPr>
        <w:i/>
        <w:sz w:val="20"/>
        <w:szCs w:val="18"/>
        <w:lang w:val="en-GB"/>
      </w:rPr>
      <w:t xml:space="preserve">      </w:t>
    </w:r>
    <w:r w:rsidR="00216549">
      <w:rPr>
        <w:i/>
        <w:sz w:val="20"/>
        <w:szCs w:val="18"/>
        <w:lang w:val="en-GB"/>
      </w:rPr>
      <w:t xml:space="preserve">         </w:t>
    </w:r>
    <w:r w:rsidR="006027FF">
      <w:rPr>
        <w:i/>
        <w:sz w:val="20"/>
        <w:szCs w:val="18"/>
        <w:lang w:val="en-GB"/>
      </w:rPr>
      <w:t xml:space="preserve"> Non-c</w:t>
    </w:r>
    <w:r w:rsidR="00216549">
      <w:rPr>
        <w:rFonts w:hint="eastAsia"/>
        <w:i/>
        <w:sz w:val="20"/>
        <w:szCs w:val="18"/>
        <w:lang w:val="en-GB"/>
      </w:rPr>
      <w:t>onfidential</w:t>
    </w:r>
    <w:r w:rsidR="00DC59A9" w:rsidRPr="00216549">
      <w:rPr>
        <w:i/>
        <w:sz w:val="20"/>
        <w:szCs w:val="18"/>
        <w:lang w:val="en-GB"/>
      </w:rPr>
      <w:t xml:space="preserve"> Version</w:t>
    </w:r>
    <w:r w:rsidR="00DC59A9" w:rsidRPr="00216549">
      <w:rPr>
        <w:bCs/>
        <w:i/>
        <w:sz w:val="20"/>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957"/>
    <w:multiLevelType w:val="multilevel"/>
    <w:tmpl w:val="1B1C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7F4106"/>
    <w:multiLevelType w:val="hybridMultilevel"/>
    <w:tmpl w:val="8FD084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5A2F54"/>
    <w:multiLevelType w:val="hybridMultilevel"/>
    <w:tmpl w:val="AD96DD94"/>
    <w:lvl w:ilvl="0" w:tplc="36DE4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22558781">
    <w:abstractNumId w:val="1"/>
  </w:num>
  <w:num w:numId="2" w16cid:durableId="421798475">
    <w:abstractNumId w:val="2"/>
  </w:num>
  <w:num w:numId="3" w16cid:durableId="883981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65E"/>
    <w:rsid w:val="00012DC2"/>
    <w:rsid w:val="00013A40"/>
    <w:rsid w:val="00036AAA"/>
    <w:rsid w:val="00080AD5"/>
    <w:rsid w:val="000A3F51"/>
    <w:rsid w:val="000D51C7"/>
    <w:rsid w:val="000E2635"/>
    <w:rsid w:val="000E77C6"/>
    <w:rsid w:val="00126B74"/>
    <w:rsid w:val="001623BE"/>
    <w:rsid w:val="001940C9"/>
    <w:rsid w:val="001E504D"/>
    <w:rsid w:val="00216549"/>
    <w:rsid w:val="00223232"/>
    <w:rsid w:val="002274AF"/>
    <w:rsid w:val="002617F6"/>
    <w:rsid w:val="00262CFE"/>
    <w:rsid w:val="00266937"/>
    <w:rsid w:val="002E0F33"/>
    <w:rsid w:val="002E495A"/>
    <w:rsid w:val="00302A2A"/>
    <w:rsid w:val="00304858"/>
    <w:rsid w:val="003344F3"/>
    <w:rsid w:val="00365CC1"/>
    <w:rsid w:val="003D2DCE"/>
    <w:rsid w:val="003D41E1"/>
    <w:rsid w:val="00417DF1"/>
    <w:rsid w:val="0043142E"/>
    <w:rsid w:val="00433470"/>
    <w:rsid w:val="00454F6D"/>
    <w:rsid w:val="004658C8"/>
    <w:rsid w:val="004B0955"/>
    <w:rsid w:val="004D7DFB"/>
    <w:rsid w:val="004E4C3D"/>
    <w:rsid w:val="0052363D"/>
    <w:rsid w:val="00544400"/>
    <w:rsid w:val="006027FF"/>
    <w:rsid w:val="00627E85"/>
    <w:rsid w:val="00663692"/>
    <w:rsid w:val="0066587C"/>
    <w:rsid w:val="00672928"/>
    <w:rsid w:val="006758D0"/>
    <w:rsid w:val="006B3B40"/>
    <w:rsid w:val="006C3BC6"/>
    <w:rsid w:val="006F354A"/>
    <w:rsid w:val="00770F77"/>
    <w:rsid w:val="00793D3F"/>
    <w:rsid w:val="007B12FC"/>
    <w:rsid w:val="007F5BD5"/>
    <w:rsid w:val="0083008F"/>
    <w:rsid w:val="008608B5"/>
    <w:rsid w:val="008A374D"/>
    <w:rsid w:val="00907741"/>
    <w:rsid w:val="00954BB5"/>
    <w:rsid w:val="009A31DC"/>
    <w:rsid w:val="009D6428"/>
    <w:rsid w:val="009E0E2C"/>
    <w:rsid w:val="00A328A0"/>
    <w:rsid w:val="00AC7BAE"/>
    <w:rsid w:val="00AF4C51"/>
    <w:rsid w:val="00B91F17"/>
    <w:rsid w:val="00BA2B70"/>
    <w:rsid w:val="00BC0BCD"/>
    <w:rsid w:val="00BD6595"/>
    <w:rsid w:val="00BE3A44"/>
    <w:rsid w:val="00C312F0"/>
    <w:rsid w:val="00CC3371"/>
    <w:rsid w:val="00CD5DA4"/>
    <w:rsid w:val="00CF16DA"/>
    <w:rsid w:val="00D32A8D"/>
    <w:rsid w:val="00DB2EA1"/>
    <w:rsid w:val="00DC59A9"/>
    <w:rsid w:val="00DF6645"/>
    <w:rsid w:val="00E01652"/>
    <w:rsid w:val="00E219DC"/>
    <w:rsid w:val="00EC4C2D"/>
    <w:rsid w:val="00F46FB7"/>
    <w:rsid w:val="00FA7DAB"/>
    <w:rsid w:val="00FD0258"/>
    <w:rsid w:val="00FD1AE2"/>
    <w:rsid w:val="00FD3013"/>
    <w:rsid w:val="00FD4504"/>
    <w:rsid w:val="00FD7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E7307"/>
  <w15:chartTrackingRefBased/>
  <w15:docId w15:val="{9AB72D81-C132-427A-9386-EF2A99AAB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楷体" w:hAnsi="Times New Roman" w:cs="Times New Roman"/>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D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D2DCE"/>
    <w:rPr>
      <w:sz w:val="18"/>
      <w:szCs w:val="18"/>
    </w:rPr>
  </w:style>
  <w:style w:type="paragraph" w:styleId="a5">
    <w:name w:val="footer"/>
    <w:basedOn w:val="a"/>
    <w:link w:val="a6"/>
    <w:uiPriority w:val="99"/>
    <w:unhideWhenUsed/>
    <w:rsid w:val="003D2DCE"/>
    <w:pPr>
      <w:tabs>
        <w:tab w:val="center" w:pos="4153"/>
        <w:tab w:val="right" w:pos="8306"/>
      </w:tabs>
      <w:snapToGrid w:val="0"/>
      <w:jc w:val="left"/>
    </w:pPr>
    <w:rPr>
      <w:sz w:val="18"/>
      <w:szCs w:val="18"/>
    </w:rPr>
  </w:style>
  <w:style w:type="character" w:customStyle="1" w:styleId="a6">
    <w:name w:val="页脚 字符"/>
    <w:basedOn w:val="a0"/>
    <w:link w:val="a5"/>
    <w:uiPriority w:val="99"/>
    <w:rsid w:val="003D2DCE"/>
    <w:rPr>
      <w:sz w:val="18"/>
      <w:szCs w:val="18"/>
    </w:rPr>
  </w:style>
  <w:style w:type="paragraph" w:styleId="a7">
    <w:name w:val="List Paragraph"/>
    <w:basedOn w:val="a"/>
    <w:uiPriority w:val="34"/>
    <w:qFormat/>
    <w:rsid w:val="003D2DCE"/>
    <w:pPr>
      <w:widowControl/>
      <w:ind w:left="720"/>
      <w:jc w:val="left"/>
    </w:pPr>
    <w:rPr>
      <w:rFonts w:ascii="Calibri" w:eastAsia="宋体" w:hAnsi="Calibri" w:cs="Calibri"/>
      <w:kern w:val="0"/>
      <w:sz w:val="22"/>
      <w:szCs w:val="22"/>
    </w:rPr>
  </w:style>
  <w:style w:type="character" w:styleId="a8">
    <w:name w:val="annotation reference"/>
    <w:basedOn w:val="a0"/>
    <w:uiPriority w:val="99"/>
    <w:semiHidden/>
    <w:unhideWhenUsed/>
    <w:rsid w:val="00DC59A9"/>
    <w:rPr>
      <w:sz w:val="21"/>
      <w:szCs w:val="21"/>
    </w:rPr>
  </w:style>
  <w:style w:type="paragraph" w:styleId="a9">
    <w:name w:val="annotation text"/>
    <w:basedOn w:val="a"/>
    <w:link w:val="aa"/>
    <w:uiPriority w:val="99"/>
    <w:semiHidden/>
    <w:unhideWhenUsed/>
    <w:rsid w:val="00DC59A9"/>
    <w:pPr>
      <w:jc w:val="left"/>
    </w:pPr>
  </w:style>
  <w:style w:type="character" w:customStyle="1" w:styleId="aa">
    <w:name w:val="批注文字 字符"/>
    <w:basedOn w:val="a0"/>
    <w:link w:val="a9"/>
    <w:uiPriority w:val="99"/>
    <w:semiHidden/>
    <w:rsid w:val="00DC59A9"/>
  </w:style>
  <w:style w:type="paragraph" w:styleId="ab">
    <w:name w:val="annotation subject"/>
    <w:basedOn w:val="a9"/>
    <w:next w:val="a9"/>
    <w:link w:val="ac"/>
    <w:uiPriority w:val="99"/>
    <w:semiHidden/>
    <w:unhideWhenUsed/>
    <w:rsid w:val="00DC59A9"/>
    <w:rPr>
      <w:b/>
      <w:bCs/>
    </w:rPr>
  </w:style>
  <w:style w:type="character" w:customStyle="1" w:styleId="ac">
    <w:name w:val="批注主题 字符"/>
    <w:basedOn w:val="aa"/>
    <w:link w:val="ab"/>
    <w:uiPriority w:val="99"/>
    <w:semiHidden/>
    <w:rsid w:val="00DC59A9"/>
    <w:rPr>
      <w:b/>
      <w:bCs/>
    </w:rPr>
  </w:style>
  <w:style w:type="paragraph" w:styleId="ad">
    <w:name w:val="Balloon Text"/>
    <w:basedOn w:val="a"/>
    <w:link w:val="ae"/>
    <w:uiPriority w:val="99"/>
    <w:semiHidden/>
    <w:unhideWhenUsed/>
    <w:rsid w:val="00DC59A9"/>
    <w:rPr>
      <w:sz w:val="18"/>
      <w:szCs w:val="18"/>
    </w:rPr>
  </w:style>
  <w:style w:type="character" w:customStyle="1" w:styleId="ae">
    <w:name w:val="批注框文本 字符"/>
    <w:basedOn w:val="a0"/>
    <w:link w:val="ad"/>
    <w:uiPriority w:val="99"/>
    <w:semiHidden/>
    <w:rsid w:val="00DC59A9"/>
    <w:rPr>
      <w:sz w:val="18"/>
      <w:szCs w:val="18"/>
    </w:rPr>
  </w:style>
  <w:style w:type="paragraph" w:customStyle="1" w:styleId="tgt">
    <w:name w:val="_tgt"/>
    <w:basedOn w:val="a"/>
    <w:rsid w:val="006B3B40"/>
    <w:pPr>
      <w:widowControl/>
      <w:spacing w:before="100" w:beforeAutospacing="1" w:after="100" w:afterAutospacing="1"/>
      <w:jc w:val="left"/>
    </w:pPr>
    <w:rPr>
      <w:rFonts w:ascii="宋体" w:eastAsia="宋体" w:hAnsi="宋体" w:cs="宋体"/>
      <w:kern w:val="0"/>
    </w:rPr>
  </w:style>
  <w:style w:type="character" w:customStyle="1" w:styleId="transsent">
    <w:name w:val="transsent"/>
    <w:basedOn w:val="a0"/>
    <w:rsid w:val="006B3B40"/>
  </w:style>
  <w:style w:type="character" w:customStyle="1" w:styleId="tran">
    <w:name w:val="tran"/>
    <w:basedOn w:val="a0"/>
    <w:rsid w:val="001E504D"/>
  </w:style>
  <w:style w:type="paragraph" w:customStyle="1" w:styleId="src">
    <w:name w:val="src"/>
    <w:basedOn w:val="a"/>
    <w:rsid w:val="00544400"/>
    <w:pPr>
      <w:widowControl/>
      <w:spacing w:before="100" w:beforeAutospacing="1" w:after="100" w:afterAutospacing="1"/>
      <w:jc w:val="left"/>
    </w:pPr>
    <w:rPr>
      <w:rFonts w:ascii="宋体" w:eastAsia="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19275">
      <w:bodyDiv w:val="1"/>
      <w:marLeft w:val="0"/>
      <w:marRight w:val="0"/>
      <w:marTop w:val="0"/>
      <w:marBottom w:val="0"/>
      <w:divBdr>
        <w:top w:val="none" w:sz="0" w:space="0" w:color="auto"/>
        <w:left w:val="none" w:sz="0" w:space="0" w:color="auto"/>
        <w:bottom w:val="none" w:sz="0" w:space="0" w:color="auto"/>
        <w:right w:val="none" w:sz="0" w:space="0" w:color="auto"/>
      </w:divBdr>
    </w:div>
    <w:div w:id="1007832522">
      <w:bodyDiv w:val="1"/>
      <w:marLeft w:val="0"/>
      <w:marRight w:val="0"/>
      <w:marTop w:val="0"/>
      <w:marBottom w:val="0"/>
      <w:divBdr>
        <w:top w:val="none" w:sz="0" w:space="0" w:color="auto"/>
        <w:left w:val="none" w:sz="0" w:space="0" w:color="auto"/>
        <w:bottom w:val="none" w:sz="0" w:space="0" w:color="auto"/>
        <w:right w:val="none" w:sz="0" w:space="0" w:color="auto"/>
      </w:divBdr>
      <w:divsChild>
        <w:div w:id="503010972">
          <w:marLeft w:val="0"/>
          <w:marRight w:val="0"/>
          <w:marTop w:val="0"/>
          <w:marBottom w:val="0"/>
          <w:divBdr>
            <w:top w:val="none" w:sz="0" w:space="0" w:color="auto"/>
            <w:left w:val="none" w:sz="0" w:space="0" w:color="auto"/>
            <w:bottom w:val="none" w:sz="0" w:space="0" w:color="auto"/>
            <w:right w:val="none" w:sz="0" w:space="0" w:color="auto"/>
          </w:divBdr>
        </w:div>
      </w:divsChild>
    </w:div>
    <w:div w:id="1218279553">
      <w:bodyDiv w:val="1"/>
      <w:marLeft w:val="0"/>
      <w:marRight w:val="0"/>
      <w:marTop w:val="0"/>
      <w:marBottom w:val="0"/>
      <w:divBdr>
        <w:top w:val="none" w:sz="0" w:space="0" w:color="auto"/>
        <w:left w:val="none" w:sz="0" w:space="0" w:color="auto"/>
        <w:bottom w:val="none" w:sz="0" w:space="0" w:color="auto"/>
        <w:right w:val="none" w:sz="0" w:space="0" w:color="auto"/>
      </w:divBdr>
    </w:div>
    <w:div w:id="1653291098">
      <w:bodyDiv w:val="1"/>
      <w:marLeft w:val="0"/>
      <w:marRight w:val="0"/>
      <w:marTop w:val="0"/>
      <w:marBottom w:val="0"/>
      <w:divBdr>
        <w:top w:val="none" w:sz="0" w:space="0" w:color="auto"/>
        <w:left w:val="none" w:sz="0" w:space="0" w:color="auto"/>
        <w:bottom w:val="none" w:sz="0" w:space="0" w:color="auto"/>
        <w:right w:val="none" w:sz="0" w:space="0" w:color="auto"/>
      </w:divBdr>
    </w:div>
    <w:div w:id="182454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624</TotalTime>
  <Pages>1</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dc:creator>
  <cp:keywords/>
  <dc:description/>
  <cp:lastModifiedBy>Windows用户</cp:lastModifiedBy>
  <cp:revision>59</cp:revision>
  <dcterms:created xsi:type="dcterms:W3CDTF">2022-06-01T06:07:00Z</dcterms:created>
  <dcterms:modified xsi:type="dcterms:W3CDTF">2023-03-19T07:33:00Z</dcterms:modified>
</cp:coreProperties>
</file>